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B7" w:rsidRDefault="0041443E" w:rsidP="0041443E">
      <w:pPr>
        <w:jc w:val="center"/>
        <w:rPr>
          <w:sz w:val="32"/>
          <w:szCs w:val="32"/>
        </w:rPr>
      </w:pPr>
      <w:r w:rsidRPr="0041443E">
        <w:rPr>
          <w:sz w:val="32"/>
          <w:szCs w:val="32"/>
        </w:rPr>
        <w:t>НАРОДНО ЧИТАЛИЩЕ „СВЕТЛИНА – 2012” с. Правешка лакавица</w:t>
      </w:r>
    </w:p>
    <w:p w:rsidR="0041443E" w:rsidRDefault="0041443E" w:rsidP="0041443E">
      <w:pPr>
        <w:jc w:val="center"/>
        <w:rPr>
          <w:sz w:val="32"/>
          <w:szCs w:val="32"/>
        </w:rPr>
      </w:pPr>
      <w:r>
        <w:rPr>
          <w:sz w:val="32"/>
          <w:szCs w:val="32"/>
        </w:rPr>
        <w:t>СОФИЙСКА ОБЛАСТ</w:t>
      </w:r>
    </w:p>
    <w:p w:rsidR="0041443E" w:rsidRDefault="00370B3E" w:rsidP="00370B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Изх. № .................................</w:t>
      </w:r>
    </w:p>
    <w:p w:rsidR="00370B3E" w:rsidRDefault="00370B3E" w:rsidP="00370B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НЧ ”Светлина  -  2012”</w:t>
      </w:r>
    </w:p>
    <w:p w:rsidR="00370B3E" w:rsidRDefault="00370B3E" w:rsidP="00370B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С. Правешка Лакавица, общ. Правец</w:t>
      </w:r>
    </w:p>
    <w:p w:rsidR="00370B3E" w:rsidRDefault="00370B3E" w:rsidP="00370B3E">
      <w:pPr>
        <w:spacing w:line="240" w:lineRule="auto"/>
        <w:rPr>
          <w:sz w:val="20"/>
          <w:szCs w:val="20"/>
        </w:rPr>
      </w:pPr>
    </w:p>
    <w:p w:rsidR="00370B3E" w:rsidRDefault="00370B3E" w:rsidP="00370B3E">
      <w:pPr>
        <w:spacing w:line="240" w:lineRule="auto"/>
        <w:rPr>
          <w:sz w:val="20"/>
          <w:szCs w:val="20"/>
        </w:rPr>
      </w:pPr>
    </w:p>
    <w:p w:rsidR="00370B3E" w:rsidRDefault="00370B3E" w:rsidP="00370B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ДО ПРЕДСЕДАТЕЛЯ</w:t>
      </w:r>
    </w:p>
    <w:p w:rsidR="00370B3E" w:rsidRDefault="00370B3E" w:rsidP="00370B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 ОБЩИНСКИ СЪВЕТ НА</w:t>
      </w:r>
    </w:p>
    <w:p w:rsidR="00370B3E" w:rsidRDefault="00370B3E" w:rsidP="00370B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ОБЩИНА ПРАВЕЦ</w:t>
      </w:r>
    </w:p>
    <w:p w:rsidR="00370B3E" w:rsidRDefault="00370B3E" w:rsidP="00370B3E">
      <w:pPr>
        <w:spacing w:line="240" w:lineRule="auto"/>
        <w:rPr>
          <w:sz w:val="20"/>
          <w:szCs w:val="20"/>
        </w:rPr>
      </w:pPr>
    </w:p>
    <w:p w:rsidR="00370B3E" w:rsidRDefault="00370B3E" w:rsidP="00370B3E">
      <w:pPr>
        <w:spacing w:line="240" w:lineRule="auto"/>
        <w:rPr>
          <w:sz w:val="20"/>
          <w:szCs w:val="20"/>
        </w:rPr>
      </w:pPr>
    </w:p>
    <w:p w:rsidR="00370B3E" w:rsidRDefault="00370B3E" w:rsidP="00370B3E">
      <w:pPr>
        <w:spacing w:line="240" w:lineRule="auto"/>
        <w:rPr>
          <w:sz w:val="20"/>
          <w:szCs w:val="20"/>
        </w:rPr>
      </w:pPr>
    </w:p>
    <w:p w:rsidR="00370B3E" w:rsidRDefault="00370B3E" w:rsidP="00370B3E">
      <w:pPr>
        <w:spacing w:line="240" w:lineRule="auto"/>
        <w:rPr>
          <w:sz w:val="20"/>
          <w:szCs w:val="20"/>
        </w:rPr>
      </w:pPr>
    </w:p>
    <w:p w:rsidR="00370B3E" w:rsidRDefault="00370B3E" w:rsidP="00370B3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ПРИДРУЖИТЕЛНО ПИСМО</w:t>
      </w:r>
    </w:p>
    <w:p w:rsidR="00370B3E" w:rsidRDefault="00120032" w:rsidP="00370B3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ОТ ДАНАИЛ ВЛАДИМИРОВ ГЕОРГИЕВ</w:t>
      </w:r>
    </w:p>
    <w:p w:rsidR="00120032" w:rsidRDefault="00120032" w:rsidP="00370B3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ПРЕДСЕДАТЕЛ ПРИ НЧ „СВЕТЛИНА – 2012” С. ПРАВЕШКА ЛАКАВИЦА, ОБЩ, ПРАВЕЦ</w:t>
      </w:r>
    </w:p>
    <w:p w:rsidR="00120032" w:rsidRDefault="00120032" w:rsidP="00370B3E">
      <w:pPr>
        <w:spacing w:line="240" w:lineRule="auto"/>
        <w:jc w:val="center"/>
        <w:rPr>
          <w:sz w:val="20"/>
          <w:szCs w:val="20"/>
        </w:rPr>
      </w:pPr>
    </w:p>
    <w:p w:rsidR="00120032" w:rsidRDefault="00120032" w:rsidP="00370B3E">
      <w:pPr>
        <w:spacing w:line="240" w:lineRule="auto"/>
        <w:jc w:val="center"/>
        <w:rPr>
          <w:sz w:val="20"/>
          <w:szCs w:val="20"/>
        </w:rPr>
      </w:pPr>
    </w:p>
    <w:p w:rsidR="00120032" w:rsidRDefault="00120032" w:rsidP="001200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УВАЖАЕМИ Г-Н ПРЕДСЕДАТЕЛ,</w:t>
      </w:r>
    </w:p>
    <w:p w:rsidR="00120032" w:rsidRDefault="001A4B99" w:rsidP="001200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ВЪВ В</w:t>
      </w:r>
      <w:r w:rsidR="00120032">
        <w:rPr>
          <w:sz w:val="20"/>
          <w:szCs w:val="20"/>
        </w:rPr>
        <w:t>РЪЗКА С ИЗПЪЛНЕНИЕ НА ЧЛ. 26 а ОТ ЗАКОНА ЗА НАРОДНИТЕ ЧИТАЛИЩА, ПРИЛОЖЕНО ПРЕДСТАВЯМЕ ВИ:</w:t>
      </w:r>
    </w:p>
    <w:p w:rsidR="00120032" w:rsidRDefault="00120032" w:rsidP="0012003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ДОКЛАД ЗА КУЛТУРНАТА ДЕЙНОСТ</w:t>
      </w:r>
      <w:r w:rsidR="001A4B99">
        <w:rPr>
          <w:sz w:val="20"/>
          <w:szCs w:val="20"/>
        </w:rPr>
        <w:t xml:space="preserve"> </w:t>
      </w:r>
      <w:r>
        <w:rPr>
          <w:sz w:val="20"/>
          <w:szCs w:val="20"/>
        </w:rPr>
        <w:t>НА НЧ „СВЕТЛИНА – 2012” С. ПРАВЕШКА ЛАКАВИЦА ПРЕЗ 2016 ГОДИНА</w:t>
      </w:r>
      <w:r w:rsidR="007515EA">
        <w:rPr>
          <w:sz w:val="20"/>
          <w:szCs w:val="20"/>
        </w:rPr>
        <w:t>.</w:t>
      </w:r>
    </w:p>
    <w:p w:rsidR="007515EA" w:rsidRDefault="007515EA" w:rsidP="0012003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ФИНАНСОВ ОТЧЕТ ЗА 2016 ГОДИНА НА НЧ „СВЕТЛИНА – 2012” С. ПРАВЕШКА ЛАКАВИЦА, ОБЩ. ПРАВЕЦ.</w:t>
      </w:r>
    </w:p>
    <w:p w:rsidR="007515EA" w:rsidRDefault="007515EA" w:rsidP="007515EA">
      <w:pPr>
        <w:spacing w:line="240" w:lineRule="auto"/>
        <w:rPr>
          <w:sz w:val="20"/>
          <w:szCs w:val="20"/>
        </w:rPr>
      </w:pPr>
    </w:p>
    <w:p w:rsidR="007515EA" w:rsidRDefault="007515EA" w:rsidP="007515EA">
      <w:pPr>
        <w:spacing w:line="240" w:lineRule="auto"/>
        <w:rPr>
          <w:sz w:val="20"/>
          <w:szCs w:val="20"/>
        </w:rPr>
      </w:pPr>
    </w:p>
    <w:p w:rsidR="007515EA" w:rsidRDefault="007515EA" w:rsidP="007515EA">
      <w:pPr>
        <w:spacing w:line="240" w:lineRule="auto"/>
        <w:rPr>
          <w:sz w:val="20"/>
          <w:szCs w:val="20"/>
        </w:rPr>
      </w:pPr>
    </w:p>
    <w:p w:rsidR="007515EA" w:rsidRDefault="007515EA" w:rsidP="007515E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ПРЕДСЕДАТЕЛ НА НАСТОЯТЕЛСТВОТО: .........................</w:t>
      </w:r>
    </w:p>
    <w:p w:rsidR="007515EA" w:rsidRDefault="007515EA" w:rsidP="007515E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/Данаил Георгиев/</w:t>
      </w:r>
    </w:p>
    <w:p w:rsidR="007515EA" w:rsidRDefault="007515EA" w:rsidP="007515EA">
      <w:pPr>
        <w:spacing w:line="240" w:lineRule="auto"/>
        <w:rPr>
          <w:sz w:val="20"/>
          <w:szCs w:val="20"/>
        </w:rPr>
      </w:pPr>
    </w:p>
    <w:p w:rsidR="007515EA" w:rsidRPr="007515EA" w:rsidRDefault="007515EA" w:rsidP="007515EA">
      <w:pPr>
        <w:spacing w:line="240" w:lineRule="auto"/>
        <w:jc w:val="center"/>
        <w:rPr>
          <w:sz w:val="32"/>
          <w:szCs w:val="32"/>
        </w:rPr>
      </w:pPr>
      <w:r w:rsidRPr="007515EA">
        <w:rPr>
          <w:sz w:val="32"/>
          <w:szCs w:val="32"/>
        </w:rPr>
        <w:lastRenderedPageBreak/>
        <w:t>ДОКЛАД</w:t>
      </w:r>
    </w:p>
    <w:p w:rsidR="007515EA" w:rsidRDefault="007515EA" w:rsidP="007515EA">
      <w:pPr>
        <w:spacing w:line="240" w:lineRule="auto"/>
        <w:rPr>
          <w:sz w:val="20"/>
          <w:szCs w:val="20"/>
        </w:rPr>
      </w:pPr>
    </w:p>
    <w:p w:rsidR="007515EA" w:rsidRDefault="007515EA" w:rsidP="007515E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  НЧ „Светлина – 2012” с. Правешка Лакавица</w:t>
      </w:r>
      <w:r w:rsidR="003574B8">
        <w:rPr>
          <w:sz w:val="20"/>
          <w:szCs w:val="20"/>
        </w:rPr>
        <w:t>, общ. Правец</w:t>
      </w:r>
    </w:p>
    <w:p w:rsidR="003574B8" w:rsidRDefault="003574B8" w:rsidP="007515E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 осъществените читалищни дейности през 2016 година.</w:t>
      </w:r>
    </w:p>
    <w:p w:rsidR="003574B8" w:rsidRDefault="003574B8" w:rsidP="007515EA">
      <w:pPr>
        <w:spacing w:line="240" w:lineRule="auto"/>
        <w:jc w:val="center"/>
        <w:rPr>
          <w:sz w:val="20"/>
          <w:szCs w:val="20"/>
        </w:rPr>
      </w:pPr>
    </w:p>
    <w:p w:rsidR="003574B8" w:rsidRDefault="003574B8" w:rsidP="007515EA">
      <w:pPr>
        <w:spacing w:line="240" w:lineRule="auto"/>
        <w:jc w:val="center"/>
        <w:rPr>
          <w:sz w:val="20"/>
          <w:szCs w:val="20"/>
        </w:rPr>
      </w:pPr>
    </w:p>
    <w:p w:rsidR="00370B3E" w:rsidRDefault="003574B8" w:rsidP="00370B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Народните читалища са първитеи най- стари организирани структури на гражданското общество в България. Те са припознати от българско</w:t>
      </w:r>
      <w:r w:rsidR="00327F68">
        <w:rPr>
          <w:sz w:val="20"/>
          <w:szCs w:val="20"/>
        </w:rPr>
        <w:t>то общество, като устойчиви и ку</w:t>
      </w:r>
      <w:r>
        <w:rPr>
          <w:sz w:val="20"/>
          <w:szCs w:val="20"/>
        </w:rPr>
        <w:t>лтурни институции, които имат</w:t>
      </w:r>
      <w:r w:rsidR="00327F68">
        <w:rPr>
          <w:sz w:val="20"/>
          <w:szCs w:val="20"/>
        </w:rPr>
        <w:t xml:space="preserve"> мисията за с</w:t>
      </w:r>
      <w:r w:rsidR="00703114">
        <w:rPr>
          <w:sz w:val="20"/>
          <w:szCs w:val="20"/>
        </w:rPr>
        <w:t>ъхранение и развитие на традиционните ценности на нацията,пазители на националната култура и идентичност.</w:t>
      </w:r>
    </w:p>
    <w:p w:rsidR="00703114" w:rsidRDefault="00703114" w:rsidP="00370B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Целите на читалищата са да</w:t>
      </w:r>
      <w:r w:rsidR="00327F68">
        <w:rPr>
          <w:sz w:val="20"/>
          <w:szCs w:val="20"/>
        </w:rPr>
        <w:t xml:space="preserve"> </w:t>
      </w:r>
      <w:r>
        <w:rPr>
          <w:sz w:val="20"/>
          <w:szCs w:val="20"/>
        </w:rPr>
        <w:t>задоволяват потребностите на гражданите, свързани със:</w:t>
      </w:r>
    </w:p>
    <w:p w:rsidR="00703114" w:rsidRDefault="00327F68" w:rsidP="00370B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</w:t>
      </w:r>
      <w:r w:rsidR="00703114">
        <w:rPr>
          <w:sz w:val="20"/>
          <w:szCs w:val="20"/>
        </w:rPr>
        <w:t>азвитие и обогатяване</w:t>
      </w:r>
      <w:r>
        <w:rPr>
          <w:sz w:val="20"/>
          <w:szCs w:val="20"/>
        </w:rPr>
        <w:t xml:space="preserve"> </w:t>
      </w:r>
      <w:r w:rsidR="00703114">
        <w:rPr>
          <w:sz w:val="20"/>
          <w:szCs w:val="20"/>
        </w:rPr>
        <w:t>на културния живот, социална</w:t>
      </w:r>
      <w:r>
        <w:rPr>
          <w:sz w:val="20"/>
          <w:szCs w:val="20"/>
        </w:rPr>
        <w:t>та</w:t>
      </w:r>
      <w:r w:rsidR="00703114">
        <w:rPr>
          <w:sz w:val="20"/>
          <w:szCs w:val="20"/>
        </w:rPr>
        <w:t xml:space="preserve"> и образователна дейност в населеното място.</w:t>
      </w:r>
    </w:p>
    <w:p w:rsidR="00703114" w:rsidRDefault="00703114" w:rsidP="00370B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Да запазва обичаите и традициите на народа.</w:t>
      </w:r>
    </w:p>
    <w:p w:rsidR="00703114" w:rsidRDefault="00327F68" w:rsidP="00370B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Да р</w:t>
      </w:r>
      <w:r w:rsidR="00703114">
        <w:rPr>
          <w:sz w:val="20"/>
          <w:szCs w:val="20"/>
        </w:rPr>
        <w:t>азширява знанията на гражданите.</w:t>
      </w:r>
    </w:p>
    <w:p w:rsidR="00703114" w:rsidRDefault="00327F68" w:rsidP="00370B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Да утвърж</w:t>
      </w:r>
      <w:r w:rsidR="00703114">
        <w:rPr>
          <w:sz w:val="20"/>
          <w:szCs w:val="20"/>
        </w:rPr>
        <w:t>дава</w:t>
      </w:r>
      <w:r>
        <w:rPr>
          <w:sz w:val="20"/>
          <w:szCs w:val="20"/>
        </w:rPr>
        <w:t xml:space="preserve"> </w:t>
      </w:r>
      <w:r w:rsidR="00703114">
        <w:rPr>
          <w:sz w:val="20"/>
          <w:szCs w:val="20"/>
        </w:rPr>
        <w:t>и възпитава националното самосъзнание.</w:t>
      </w:r>
    </w:p>
    <w:p w:rsidR="00703114" w:rsidRDefault="00703114" w:rsidP="00370B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Осигурява достъп до информация.</w:t>
      </w:r>
    </w:p>
    <w:p w:rsidR="00703114" w:rsidRDefault="00703114" w:rsidP="00370B3E">
      <w:pPr>
        <w:spacing w:line="240" w:lineRule="auto"/>
        <w:rPr>
          <w:sz w:val="20"/>
          <w:szCs w:val="20"/>
        </w:rPr>
      </w:pPr>
    </w:p>
    <w:p w:rsidR="002F4544" w:rsidRDefault="002F4544" w:rsidP="00370B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За постигане</w:t>
      </w:r>
      <w:r w:rsidR="00703114">
        <w:rPr>
          <w:sz w:val="20"/>
          <w:szCs w:val="20"/>
        </w:rPr>
        <w:t xml:space="preserve"> на тези цели</w:t>
      </w:r>
      <w:r>
        <w:rPr>
          <w:sz w:val="20"/>
          <w:szCs w:val="20"/>
        </w:rPr>
        <w:t>, читалището поддържа библиотека с читалня. Читалището разполага с назначен на трудов договор технически секретар.</w:t>
      </w:r>
    </w:p>
    <w:p w:rsidR="00580DE3" w:rsidRDefault="00580DE3" w:rsidP="00370B3E">
      <w:pPr>
        <w:spacing w:line="240" w:lineRule="auto"/>
        <w:rPr>
          <w:sz w:val="20"/>
          <w:szCs w:val="20"/>
        </w:rPr>
      </w:pPr>
    </w:p>
    <w:p w:rsidR="002F4544" w:rsidRDefault="002F4544" w:rsidP="00580DE3">
      <w:pPr>
        <w:spacing w:line="240" w:lineRule="auto"/>
        <w:ind w:firstLine="708"/>
        <w:rPr>
          <w:b/>
          <w:sz w:val="20"/>
          <w:szCs w:val="20"/>
        </w:rPr>
      </w:pPr>
      <w:r w:rsidRPr="00580DE3">
        <w:rPr>
          <w:b/>
          <w:sz w:val="20"/>
          <w:szCs w:val="20"/>
        </w:rPr>
        <w:t>БИБЛИОТЕЧНА ДЕЙНОСТ</w:t>
      </w:r>
    </w:p>
    <w:p w:rsidR="00580DE3" w:rsidRDefault="00580DE3" w:rsidP="00580DE3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Библиотеката разполага с 1140 тома регистрирани единици. Абонирани сме за едно периодично издание. Читателските посещения са 120 за изминалата година.</w:t>
      </w:r>
    </w:p>
    <w:p w:rsidR="00580DE3" w:rsidRDefault="00580DE3" w:rsidP="00580DE3">
      <w:pPr>
        <w:spacing w:line="240" w:lineRule="auto"/>
        <w:ind w:firstLine="708"/>
        <w:rPr>
          <w:sz w:val="20"/>
          <w:szCs w:val="20"/>
        </w:rPr>
      </w:pPr>
    </w:p>
    <w:p w:rsidR="00580DE3" w:rsidRDefault="00580DE3" w:rsidP="00580DE3">
      <w:pPr>
        <w:spacing w:line="240" w:lineRule="auto"/>
        <w:ind w:firstLine="708"/>
        <w:rPr>
          <w:b/>
          <w:sz w:val="20"/>
          <w:szCs w:val="20"/>
        </w:rPr>
      </w:pPr>
      <w:r w:rsidRPr="00580DE3">
        <w:rPr>
          <w:b/>
          <w:sz w:val="20"/>
          <w:szCs w:val="20"/>
        </w:rPr>
        <w:t>КУЛТУРНО МАСОВА ДЕЙНОСТ</w:t>
      </w:r>
    </w:p>
    <w:p w:rsidR="00580DE3" w:rsidRDefault="00580DE3" w:rsidP="00580DE3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Честваме всички официални празници и бележити дати</w:t>
      </w:r>
      <w:r w:rsidR="002160A4">
        <w:rPr>
          <w:sz w:val="20"/>
          <w:szCs w:val="20"/>
        </w:rPr>
        <w:t>, организираме изложби на  мартеници, ръчно изработени изделия – бродерии, плетива, тъкани, украшения. Конкурси за „Най- красиво боядисано яйце” по повод Великден, „Най- сполучлива шега” – за деня на Хумора и шегата.</w:t>
      </w:r>
    </w:p>
    <w:p w:rsidR="0041443E" w:rsidRDefault="000E28D3" w:rsidP="005211A2">
      <w:pPr>
        <w:spacing w:line="240" w:lineRule="auto"/>
        <w:ind w:firstLine="708"/>
        <w:rPr>
          <w:sz w:val="20"/>
          <w:szCs w:val="20"/>
        </w:rPr>
      </w:pPr>
      <w:r w:rsidRPr="000E28D3">
        <w:rPr>
          <w:b/>
          <w:sz w:val="20"/>
          <w:szCs w:val="20"/>
        </w:rPr>
        <w:t xml:space="preserve"> </w:t>
      </w:r>
      <w:r w:rsidR="00ED3879">
        <w:rPr>
          <w:sz w:val="20"/>
          <w:szCs w:val="20"/>
        </w:rPr>
        <w:t>Отбелязваме годишнини от рождението и гибелта на известни личности. Изработваме табла със снимков материал по случай годишнини от исторически събития.</w:t>
      </w:r>
    </w:p>
    <w:p w:rsidR="000E28D3" w:rsidRDefault="000E28D3" w:rsidP="005211A2">
      <w:pPr>
        <w:spacing w:line="240" w:lineRule="auto"/>
        <w:ind w:firstLine="708"/>
        <w:rPr>
          <w:sz w:val="20"/>
          <w:szCs w:val="20"/>
          <w:lang w:val="en-US"/>
        </w:rPr>
      </w:pPr>
      <w:r>
        <w:rPr>
          <w:sz w:val="20"/>
          <w:szCs w:val="20"/>
        </w:rPr>
        <w:t>Табло със снимки от живота на Христо Ботев, табло със снимки и текстове от „тефтерчето” и заветите на Апостола, тематично табло с картини на известни х</w:t>
      </w:r>
      <w:r w:rsidR="001801D2">
        <w:rPr>
          <w:sz w:val="20"/>
          <w:szCs w:val="20"/>
        </w:rPr>
        <w:t>удожници за руско-турската война</w:t>
      </w:r>
      <w:r>
        <w:rPr>
          <w:sz w:val="20"/>
          <w:szCs w:val="20"/>
        </w:rPr>
        <w:t xml:space="preserve"> по повод отбелязването на 138 години от Освобождението на България, табло със снимки на организаторите на </w:t>
      </w:r>
      <w:r w:rsidR="001801D2">
        <w:rPr>
          <w:sz w:val="20"/>
          <w:szCs w:val="20"/>
        </w:rPr>
        <w:t>Априлското въстание, табло „Пътят на Ботевата чета”.</w:t>
      </w:r>
    </w:p>
    <w:p w:rsidR="008C1AFB" w:rsidRDefault="002E43A3" w:rsidP="005211A2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Провеждат се различни мероприятия: </w:t>
      </w:r>
    </w:p>
    <w:p w:rsidR="002E43A3" w:rsidRDefault="008C1AFB" w:rsidP="005211A2">
      <w:pPr>
        <w:spacing w:line="240" w:lineRule="auto"/>
        <w:ind w:firstLine="708"/>
        <w:rPr>
          <w:sz w:val="20"/>
          <w:szCs w:val="20"/>
        </w:rPr>
      </w:pPr>
      <w:r w:rsidRPr="000E28D3">
        <w:rPr>
          <w:b/>
          <w:sz w:val="20"/>
          <w:szCs w:val="20"/>
        </w:rPr>
        <w:t>В</w:t>
      </w:r>
      <w:r w:rsidR="002E43A3" w:rsidRPr="000E28D3">
        <w:rPr>
          <w:b/>
          <w:sz w:val="20"/>
          <w:szCs w:val="20"/>
        </w:rPr>
        <w:t>икторина</w:t>
      </w:r>
      <w:r w:rsidR="00043B8A">
        <w:rPr>
          <w:sz w:val="20"/>
          <w:szCs w:val="20"/>
        </w:rPr>
        <w:t xml:space="preserve"> „Познай столицата на държавата с този флаг”.</w:t>
      </w:r>
    </w:p>
    <w:p w:rsidR="001801D2" w:rsidRPr="001801D2" w:rsidRDefault="001801D2" w:rsidP="005211A2">
      <w:pPr>
        <w:spacing w:line="240" w:lineRule="auto"/>
        <w:ind w:firstLine="708"/>
        <w:rPr>
          <w:b/>
          <w:sz w:val="20"/>
          <w:szCs w:val="20"/>
        </w:rPr>
      </w:pPr>
      <w:r w:rsidRPr="001801D2">
        <w:rPr>
          <w:b/>
          <w:sz w:val="20"/>
          <w:szCs w:val="20"/>
        </w:rPr>
        <w:lastRenderedPageBreak/>
        <w:t>Кулинарни изложби</w:t>
      </w:r>
    </w:p>
    <w:p w:rsidR="001801D2" w:rsidRDefault="008C1AFB" w:rsidP="005211A2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По повод Трифон Зарезан с дегустация на вино. </w:t>
      </w:r>
    </w:p>
    <w:p w:rsidR="00043B8A" w:rsidRDefault="008C1AFB" w:rsidP="005211A2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Колективно готвене на качамак по повод денят на качамака.</w:t>
      </w:r>
    </w:p>
    <w:p w:rsidR="000E28D3" w:rsidRDefault="000E28D3" w:rsidP="005211A2">
      <w:pPr>
        <w:spacing w:line="240" w:lineRule="auto"/>
        <w:ind w:firstLine="708"/>
        <w:rPr>
          <w:sz w:val="20"/>
          <w:szCs w:val="20"/>
        </w:rPr>
      </w:pPr>
    </w:p>
    <w:p w:rsidR="000E28D3" w:rsidRPr="000E28D3" w:rsidRDefault="008C1AFB" w:rsidP="005211A2">
      <w:pPr>
        <w:spacing w:line="240" w:lineRule="auto"/>
        <w:ind w:firstLine="708"/>
        <w:rPr>
          <w:b/>
          <w:sz w:val="20"/>
          <w:szCs w:val="20"/>
        </w:rPr>
      </w:pPr>
      <w:r w:rsidRPr="000E28D3">
        <w:rPr>
          <w:b/>
          <w:sz w:val="20"/>
          <w:szCs w:val="20"/>
        </w:rPr>
        <w:t xml:space="preserve">Беседи.  </w:t>
      </w:r>
    </w:p>
    <w:p w:rsidR="008C1AFB" w:rsidRDefault="008C1AFB" w:rsidP="005211A2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Беседа за обичаите по събиране и наричане на билки по повод Еньовден. </w:t>
      </w:r>
    </w:p>
    <w:p w:rsidR="000E28D3" w:rsidRDefault="000E28D3" w:rsidP="005211A2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Беседа по повод съединението на Княжество България с Източна Румелия, </w:t>
      </w:r>
      <w:r w:rsidR="001801D2">
        <w:rPr>
          <w:sz w:val="20"/>
          <w:szCs w:val="20"/>
        </w:rPr>
        <w:t>р</w:t>
      </w:r>
      <w:r>
        <w:rPr>
          <w:sz w:val="20"/>
          <w:szCs w:val="20"/>
        </w:rPr>
        <w:t xml:space="preserve">азговор </w:t>
      </w:r>
    </w:p>
    <w:p w:rsidR="008C1AFB" w:rsidRDefault="000E28D3" w:rsidP="005211A2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за събитието и значението на този акт.</w:t>
      </w:r>
    </w:p>
    <w:p w:rsidR="001801D2" w:rsidRDefault="00505C4C" w:rsidP="005211A2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Беседа за из</w:t>
      </w:r>
      <w:r w:rsidR="001801D2">
        <w:rPr>
          <w:sz w:val="20"/>
          <w:szCs w:val="20"/>
        </w:rPr>
        <w:t>вестните личности, допринесли за духовното и културно развитие на България.</w:t>
      </w:r>
    </w:p>
    <w:p w:rsidR="00625BC0" w:rsidRDefault="00625BC0" w:rsidP="005211A2">
      <w:pPr>
        <w:spacing w:line="240" w:lineRule="auto"/>
        <w:ind w:firstLine="708"/>
        <w:rPr>
          <w:sz w:val="20"/>
          <w:szCs w:val="20"/>
        </w:rPr>
      </w:pPr>
    </w:p>
    <w:p w:rsidR="000E28D3" w:rsidRDefault="002D1E5F" w:rsidP="005211A2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Читалището активно участва в подготовката и организацията на храмовия празник на параклис ”Св, Георги Победоносец” , на Лачовския оброк</w:t>
      </w:r>
      <w:r w:rsidR="00D20543">
        <w:rPr>
          <w:sz w:val="20"/>
          <w:szCs w:val="20"/>
        </w:rPr>
        <w:t xml:space="preserve"> </w:t>
      </w:r>
      <w:r>
        <w:rPr>
          <w:sz w:val="20"/>
          <w:szCs w:val="20"/>
        </w:rPr>
        <w:t>на православния празник „Св. Константин и Елена”, на оброка в Кръстов дол по повод Спасовден</w:t>
      </w:r>
      <w:r w:rsidR="00F41A70">
        <w:rPr>
          <w:sz w:val="20"/>
          <w:szCs w:val="20"/>
        </w:rPr>
        <w:t>, на Чичеровски оброк и Удавнишки оброк.</w:t>
      </w:r>
    </w:p>
    <w:p w:rsidR="00625BC0" w:rsidRDefault="00625BC0" w:rsidP="005211A2">
      <w:pPr>
        <w:spacing w:line="240" w:lineRule="auto"/>
        <w:ind w:firstLine="708"/>
        <w:rPr>
          <w:sz w:val="20"/>
          <w:szCs w:val="20"/>
        </w:rPr>
      </w:pPr>
    </w:p>
    <w:p w:rsidR="00625BC0" w:rsidRDefault="00625BC0" w:rsidP="00625BC0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За първи път бе отбелязан стария празник Благовец. С песни и танци посрещнахме пролетта. </w:t>
      </w:r>
    </w:p>
    <w:p w:rsidR="00625BC0" w:rsidRDefault="00625BC0" w:rsidP="00625BC0">
      <w:pPr>
        <w:spacing w:line="240" w:lineRule="auto"/>
        <w:rPr>
          <w:sz w:val="20"/>
          <w:szCs w:val="20"/>
        </w:rPr>
      </w:pPr>
    </w:p>
    <w:p w:rsidR="000E28D3" w:rsidRPr="002E43A3" w:rsidRDefault="000E28D3" w:rsidP="005211A2">
      <w:pPr>
        <w:spacing w:line="240" w:lineRule="auto"/>
        <w:ind w:firstLine="708"/>
        <w:rPr>
          <w:sz w:val="20"/>
          <w:szCs w:val="20"/>
        </w:rPr>
      </w:pPr>
    </w:p>
    <w:p w:rsidR="0041443E" w:rsidRPr="0041443E" w:rsidRDefault="0041443E" w:rsidP="0041443E">
      <w:pPr>
        <w:jc w:val="center"/>
        <w:rPr>
          <w:sz w:val="32"/>
          <w:szCs w:val="32"/>
        </w:rPr>
      </w:pPr>
    </w:p>
    <w:p w:rsidR="0041443E" w:rsidRPr="0041443E" w:rsidRDefault="0041443E">
      <w:pPr>
        <w:jc w:val="center"/>
        <w:rPr>
          <w:sz w:val="32"/>
          <w:szCs w:val="32"/>
        </w:rPr>
      </w:pPr>
    </w:p>
    <w:sectPr w:rsidR="0041443E" w:rsidRPr="0041443E" w:rsidSect="00E8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975"/>
    <w:multiLevelType w:val="hybridMultilevel"/>
    <w:tmpl w:val="577C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1443E"/>
    <w:rsid w:val="00043B8A"/>
    <w:rsid w:val="000E0F4F"/>
    <w:rsid w:val="000E28D3"/>
    <w:rsid w:val="00120032"/>
    <w:rsid w:val="001801D2"/>
    <w:rsid w:val="001A4B99"/>
    <w:rsid w:val="00205126"/>
    <w:rsid w:val="002160A4"/>
    <w:rsid w:val="002D1E5F"/>
    <w:rsid w:val="002E43A3"/>
    <w:rsid w:val="002F4544"/>
    <w:rsid w:val="00327F68"/>
    <w:rsid w:val="003574B8"/>
    <w:rsid w:val="00370B3E"/>
    <w:rsid w:val="0041443E"/>
    <w:rsid w:val="00505C4C"/>
    <w:rsid w:val="005211A2"/>
    <w:rsid w:val="00580DE3"/>
    <w:rsid w:val="00625BC0"/>
    <w:rsid w:val="00703114"/>
    <w:rsid w:val="007515EA"/>
    <w:rsid w:val="008C1AFB"/>
    <w:rsid w:val="00D20543"/>
    <w:rsid w:val="00E80EB7"/>
    <w:rsid w:val="00ED3879"/>
    <w:rsid w:val="00F4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4294967115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2002-01-01T00:01:00Z</dcterms:created>
  <dcterms:modified xsi:type="dcterms:W3CDTF">2001-12-31T22:38:00Z</dcterms:modified>
</cp:coreProperties>
</file>